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CE" w:rsidRPr="00E77F06" w:rsidRDefault="00942777" w:rsidP="00E77F06">
      <w:r>
        <w:t xml:space="preserve">Celem modernizacji jest zwiększenie niezawodności instalacji transportu pneumatycznego popiołu do zbiornika magazynowego </w:t>
      </w:r>
      <w:r w:rsidR="00E77F06" w:rsidRPr="00E77F06">
        <w:t>9ETH30BB101</w:t>
      </w:r>
      <w:r w:rsidR="00E77F06">
        <w:t xml:space="preserve"> poprzez wymianę i</w:t>
      </w:r>
      <w:r w:rsidR="0014088B">
        <w:t xml:space="preserve">stniejących rurociągów na nowe o większej grubości ścianki. </w:t>
      </w:r>
      <w:bookmarkStart w:id="0" w:name="_GoBack"/>
      <w:bookmarkEnd w:id="0"/>
      <w:r w:rsidR="00E77F06">
        <w:t xml:space="preserve">Projekt ma przewidywać zastosowanie materiałów o zwiększonej odporności na erozję i minimalizacje uderzeń dynamicznych występujących obecnie podczas pracy układu transportu pneumatycznego popiołu do zbiornika magazynowego </w:t>
      </w:r>
      <w:r w:rsidR="00E77F06" w:rsidRPr="00E77F06">
        <w:t>9ETH30BB101</w:t>
      </w:r>
      <w:r w:rsidR="00E77F06">
        <w:t xml:space="preserve">.   </w:t>
      </w:r>
    </w:p>
    <w:p w:rsidR="00942777" w:rsidRDefault="00942777"/>
    <w:p w:rsidR="00A82339" w:rsidRDefault="00E902C0">
      <w:r>
        <w:t xml:space="preserve">Zakres prac: </w:t>
      </w:r>
      <w:r w:rsidR="003F25FA">
        <w:t>Wykonanie projektu modernizacji rurociągów transportowych popiołu  z rejonu kotłowni do zbiornika magazynowego popiołu lotnego</w:t>
      </w:r>
      <w:r w:rsidR="00F67BCF">
        <w:t xml:space="preserve"> kotła nr 9.</w:t>
      </w:r>
    </w:p>
    <w:p w:rsidR="00CE2FCE" w:rsidRDefault="00CE2FCE" w:rsidP="003F25FA">
      <w:pPr>
        <w:pStyle w:val="Akapitzlist"/>
        <w:numPr>
          <w:ilvl w:val="0"/>
          <w:numId w:val="4"/>
        </w:numPr>
      </w:pPr>
      <w:r>
        <w:t>Inwentaryzację istniejącej trasy rurociągu.</w:t>
      </w:r>
    </w:p>
    <w:p w:rsidR="00F67BCF" w:rsidRDefault="003F25FA" w:rsidP="003F25FA">
      <w:pPr>
        <w:pStyle w:val="Akapitzlist"/>
        <w:numPr>
          <w:ilvl w:val="0"/>
          <w:numId w:val="4"/>
        </w:numPr>
      </w:pPr>
      <w:r>
        <w:t xml:space="preserve">Wykonanie projektu w branży mechanicznej i budowlano-konstrukcyjnej przebudowy istniejących rurociągów popiołu z rejonu kotłowni K9 do </w:t>
      </w:r>
      <w:proofErr w:type="spellStart"/>
      <w:r>
        <w:t>silosa</w:t>
      </w:r>
      <w:proofErr w:type="spellEnd"/>
      <w:r>
        <w:t xml:space="preserve"> popiołu lotnego.</w:t>
      </w:r>
    </w:p>
    <w:p w:rsidR="003F25FA" w:rsidRDefault="003F25FA" w:rsidP="003F25FA">
      <w:pPr>
        <w:pStyle w:val="Akapitzlist"/>
        <w:numPr>
          <w:ilvl w:val="0"/>
          <w:numId w:val="4"/>
        </w:numPr>
      </w:pPr>
      <w:r>
        <w:t>Wskazanie w projekcie istniejących instalacji wymagających przełożenie, jeżeli wystąpią kolizje w związku z prowadzeniem nowych rurociągów.</w:t>
      </w:r>
    </w:p>
    <w:p w:rsidR="003F25FA" w:rsidRDefault="00CE2FCE" w:rsidP="003F25FA">
      <w:pPr>
        <w:pStyle w:val="Akapitzlist"/>
        <w:numPr>
          <w:ilvl w:val="0"/>
          <w:numId w:val="4"/>
        </w:numPr>
      </w:pPr>
      <w:r>
        <w:t>Wykonanie rysunków dyspozycyjnych rurociągów transportowych wraz z zamocowaniami, kompensatorami i specyfikacją materiałów.</w:t>
      </w:r>
    </w:p>
    <w:p w:rsidR="00CE2FCE" w:rsidRDefault="00CE2FCE" w:rsidP="003F25FA">
      <w:pPr>
        <w:pStyle w:val="Akapitzlist"/>
        <w:numPr>
          <w:ilvl w:val="0"/>
          <w:numId w:val="4"/>
        </w:numPr>
      </w:pPr>
      <w:r>
        <w:t>Wykonanie rysunków złożeniowych dla elementów z wykładzina korundową( łuki, prostki) wraz ze specyfikacją materiałów oraz wytycznymi do zabudowy tych elementów.</w:t>
      </w:r>
    </w:p>
    <w:p w:rsidR="00CE2FCE" w:rsidRDefault="00CE2FCE" w:rsidP="00CE2FCE">
      <w:pPr>
        <w:pStyle w:val="Akapitzlist"/>
        <w:numPr>
          <w:ilvl w:val="0"/>
          <w:numId w:val="4"/>
        </w:numPr>
      </w:pPr>
      <w:r>
        <w:t>Dyspozycje do zabudowy armatury.</w:t>
      </w:r>
    </w:p>
    <w:p w:rsidR="00CE2FCE" w:rsidRDefault="00CE2FCE" w:rsidP="00CE2FCE">
      <w:pPr>
        <w:pStyle w:val="Akapitzlist"/>
        <w:numPr>
          <w:ilvl w:val="0"/>
          <w:numId w:val="4"/>
        </w:numPr>
      </w:pPr>
      <w:r>
        <w:t>Wykonanie rysunków dyspozycyjnych zabudowy tłumików uderzeń.</w:t>
      </w:r>
    </w:p>
    <w:p w:rsidR="00CE2FCE" w:rsidRDefault="009E318D" w:rsidP="00CE2FCE">
      <w:pPr>
        <w:pStyle w:val="Akapitzlist"/>
        <w:numPr>
          <w:ilvl w:val="0"/>
          <w:numId w:val="4"/>
        </w:numPr>
      </w:pPr>
      <w:r>
        <w:t xml:space="preserve">Wykonanie </w:t>
      </w:r>
      <w:r w:rsidR="00942777">
        <w:t>rysunków montażowych i warsztatowych ze specyfikacja materiałowa dla nowych konstrukcji wsporczych rurociągów.</w:t>
      </w:r>
    </w:p>
    <w:p w:rsidR="00942777" w:rsidRDefault="00942777" w:rsidP="00942777">
      <w:pPr>
        <w:pStyle w:val="Akapitzlist"/>
        <w:numPr>
          <w:ilvl w:val="0"/>
          <w:numId w:val="4"/>
        </w:numPr>
      </w:pPr>
      <w:r>
        <w:t>Wykonanie rysunków montażowych i warsztatowych wzmacniającej konstrukcji wsporczej rurociągów.</w:t>
      </w:r>
    </w:p>
    <w:p w:rsidR="00942777" w:rsidRDefault="00942777" w:rsidP="00942777">
      <w:pPr>
        <w:pStyle w:val="Akapitzlist"/>
        <w:ind w:left="1080"/>
      </w:pPr>
    </w:p>
    <w:p w:rsidR="00942777" w:rsidRDefault="00942777" w:rsidP="00942777">
      <w:pPr>
        <w:pStyle w:val="Akapitzlist"/>
        <w:ind w:left="1080"/>
      </w:pPr>
      <w:r w:rsidRPr="00942777">
        <w:rPr>
          <w:b/>
        </w:rPr>
        <w:t>Parametry istniejących rurociągów</w:t>
      </w:r>
      <w:r>
        <w:t>:</w:t>
      </w:r>
    </w:p>
    <w:p w:rsidR="00942777" w:rsidRPr="00942777" w:rsidRDefault="00942777" w:rsidP="00942777">
      <w:pPr>
        <w:pStyle w:val="Akapitzlist"/>
        <w:ind w:left="1080"/>
      </w:pPr>
      <w:r w:rsidRPr="00942777">
        <w:t>- medium: popiół denny z kotła fluidalnego</w:t>
      </w:r>
    </w:p>
    <w:p w:rsidR="00942777" w:rsidRPr="00942777" w:rsidRDefault="00942777" w:rsidP="00942777">
      <w:pPr>
        <w:pStyle w:val="Akapitzlist"/>
        <w:ind w:left="1080"/>
      </w:pPr>
      <w:r w:rsidRPr="00942777">
        <w:t xml:space="preserve">- parametry projektowe instalacji: ciśnienie 10 bar, temperatura: 300 </w:t>
      </w:r>
      <w:proofErr w:type="spellStart"/>
      <w:r w:rsidRPr="00942777">
        <w:t>stC</w:t>
      </w:r>
      <w:proofErr w:type="spellEnd"/>
    </w:p>
    <w:p w:rsidR="00942777" w:rsidRPr="00942777" w:rsidRDefault="00942777" w:rsidP="00942777">
      <w:pPr>
        <w:pStyle w:val="Akapitzlist"/>
        <w:ind w:left="1080"/>
      </w:pPr>
      <w:r w:rsidRPr="00942777">
        <w:t>- materiał: stal S235GH + bazalt(łuki)</w:t>
      </w:r>
    </w:p>
    <w:p w:rsidR="00942777" w:rsidRPr="00942777" w:rsidRDefault="00942777" w:rsidP="00942777">
      <w:pPr>
        <w:pStyle w:val="Akapitzlist"/>
        <w:ind w:left="1080"/>
      </w:pPr>
      <w:r w:rsidRPr="00942777">
        <w:t>- średnica zewnętrzna: DN100</w:t>
      </w:r>
    </w:p>
    <w:p w:rsidR="00942777" w:rsidRPr="00942777" w:rsidRDefault="00942777" w:rsidP="00942777">
      <w:pPr>
        <w:pStyle w:val="Akapitzlist"/>
        <w:ind w:left="1080"/>
      </w:pPr>
      <w:r w:rsidRPr="00942777">
        <w:t>- grubość ścianki rury: 4,5mm</w:t>
      </w:r>
    </w:p>
    <w:p w:rsidR="00942777" w:rsidRPr="00942777" w:rsidRDefault="00942777" w:rsidP="00942777">
      <w:pPr>
        <w:pStyle w:val="Akapitzlist"/>
        <w:ind w:left="1080"/>
      </w:pPr>
      <w:r w:rsidRPr="00942777">
        <w:t>- grubość izolacji: brak izolacji</w:t>
      </w:r>
    </w:p>
    <w:p w:rsidR="00942777" w:rsidRPr="00942777" w:rsidRDefault="00942777" w:rsidP="00942777">
      <w:pPr>
        <w:pStyle w:val="Akapitzlist"/>
        <w:ind w:left="1080"/>
      </w:pPr>
      <w:r w:rsidRPr="00942777">
        <w:t xml:space="preserve">- typ zamocowań:  obejmy skręcane poziome </w:t>
      </w:r>
    </w:p>
    <w:p w:rsidR="00942777" w:rsidRPr="00942777" w:rsidRDefault="00942777" w:rsidP="00942777">
      <w:pPr>
        <w:pStyle w:val="Akapitzlist"/>
        <w:ind w:left="1080"/>
      </w:pPr>
      <w:r w:rsidRPr="00942777">
        <w:t>- ciśnienie powietrza transportowego: 6 bar</w:t>
      </w:r>
    </w:p>
    <w:p w:rsidR="00942777" w:rsidRDefault="00942777" w:rsidP="00942777">
      <w:pPr>
        <w:pStyle w:val="Akapitzlist"/>
        <w:ind w:left="1080"/>
      </w:pPr>
    </w:p>
    <w:p w:rsidR="00942777" w:rsidRPr="00942777" w:rsidRDefault="00942777" w:rsidP="00942777">
      <w:pPr>
        <w:pStyle w:val="Akapitzlist"/>
        <w:ind w:left="1080"/>
        <w:rPr>
          <w:b/>
        </w:rPr>
      </w:pPr>
      <w:r w:rsidRPr="00942777">
        <w:rPr>
          <w:b/>
        </w:rPr>
        <w:t>Granice projektu:</w:t>
      </w:r>
    </w:p>
    <w:p w:rsidR="00942777" w:rsidRDefault="00942777" w:rsidP="00942777">
      <w:pPr>
        <w:pStyle w:val="Akapitzlist"/>
        <w:ind w:left="1080"/>
      </w:pPr>
      <w:r>
        <w:t>-kołnierze istniejących rurociągów przed zaworami odcinającymi 9HDB10AA604 i 9HDB10AA604</w:t>
      </w:r>
    </w:p>
    <w:p w:rsidR="00942777" w:rsidRDefault="00942777" w:rsidP="00942777">
      <w:pPr>
        <w:pStyle w:val="Akapitzlist"/>
        <w:ind w:left="1080"/>
      </w:pPr>
      <w:r>
        <w:t>- kołnierze przyłączeniowe komór rozprężnych na dach zbiornika magazynowego popiołu 9ETH30BB101</w:t>
      </w:r>
    </w:p>
    <w:p w:rsidR="00E902C0" w:rsidRDefault="00E902C0"/>
    <w:sectPr w:rsidR="00E9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2DCF"/>
    <w:multiLevelType w:val="hybridMultilevel"/>
    <w:tmpl w:val="D950734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17E"/>
    <w:multiLevelType w:val="hybridMultilevel"/>
    <w:tmpl w:val="126E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50F7D"/>
    <w:multiLevelType w:val="hybridMultilevel"/>
    <w:tmpl w:val="B958F462"/>
    <w:lvl w:ilvl="0" w:tplc="3F42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6F6999"/>
    <w:multiLevelType w:val="hybridMultilevel"/>
    <w:tmpl w:val="5D4E0B64"/>
    <w:lvl w:ilvl="0" w:tplc="ED1028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E"/>
    <w:rsid w:val="0014088B"/>
    <w:rsid w:val="002364D7"/>
    <w:rsid w:val="0026277D"/>
    <w:rsid w:val="002E17A9"/>
    <w:rsid w:val="003F2378"/>
    <w:rsid w:val="003F25FA"/>
    <w:rsid w:val="005E6051"/>
    <w:rsid w:val="0078683E"/>
    <w:rsid w:val="00942777"/>
    <w:rsid w:val="009E318D"/>
    <w:rsid w:val="00A82339"/>
    <w:rsid w:val="00B77B81"/>
    <w:rsid w:val="00BD2AA8"/>
    <w:rsid w:val="00CE2FCE"/>
    <w:rsid w:val="00E6147D"/>
    <w:rsid w:val="00E77F06"/>
    <w:rsid w:val="00E902C0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D237"/>
  <w15:chartTrackingRefBased/>
  <w15:docId w15:val="{482F4C64-0067-49D5-A5AA-C25EE4D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3</cp:revision>
  <dcterms:created xsi:type="dcterms:W3CDTF">2019-04-04T09:06:00Z</dcterms:created>
  <dcterms:modified xsi:type="dcterms:W3CDTF">2019-04-04T09:11:00Z</dcterms:modified>
</cp:coreProperties>
</file>